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CE" w:rsidRDefault="00E256CE" w:rsidP="00E2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32"/>
          <w:lang w:eastAsia="ru-RU"/>
        </w:rPr>
      </w:pPr>
      <w:r w:rsidRPr="00375C8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730FBE9" wp14:editId="5D3CFDAC">
            <wp:simplePos x="0" y="0"/>
            <wp:positionH relativeFrom="column">
              <wp:posOffset>5199380</wp:posOffset>
            </wp:positionH>
            <wp:positionV relativeFrom="paragraph">
              <wp:posOffset>-37465</wp:posOffset>
            </wp:positionV>
            <wp:extent cx="1366520" cy="660400"/>
            <wp:effectExtent l="0" t="0" r="5080" b="6350"/>
            <wp:wrapTight wrapText="bothSides">
              <wp:wrapPolygon edited="0">
                <wp:start x="12948" y="0"/>
                <wp:lineTo x="0" y="0"/>
                <wp:lineTo x="0" y="18069"/>
                <wp:lineTo x="1506" y="20562"/>
                <wp:lineTo x="5420" y="21185"/>
                <wp:lineTo x="6926" y="21185"/>
                <wp:lineTo x="8431" y="21185"/>
                <wp:lineTo x="13249" y="19938"/>
                <wp:lineTo x="20777" y="13708"/>
                <wp:lineTo x="21379" y="7477"/>
                <wp:lineTo x="21379" y="1869"/>
                <wp:lineTo x="20175" y="0"/>
                <wp:lineTo x="12948" y="0"/>
              </wp:wrapPolygon>
            </wp:wrapTight>
            <wp:docPr id="1" name="Picture 3" descr="C:\Users\Звездный\Downloads\zvezdny_colle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Звездный\Downloads\zvezdny_colleg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660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33CC"/>
          <w:sz w:val="28"/>
          <w:szCs w:val="32"/>
          <w:lang w:eastAsia="ru-RU"/>
        </w:rPr>
        <w:t>Примерная анкета</w:t>
      </w:r>
      <w:r w:rsidRPr="0087152E">
        <w:rPr>
          <w:rFonts w:ascii="Times New Roman" w:eastAsia="Times New Roman" w:hAnsi="Times New Roman" w:cs="Times New Roman"/>
          <w:b/>
          <w:bCs/>
          <w:color w:val="0033CC"/>
          <w:sz w:val="28"/>
          <w:szCs w:val="32"/>
          <w:lang w:eastAsia="ru-RU"/>
        </w:rPr>
        <w:t xml:space="preserve"> удовлетворённости </w:t>
      </w:r>
    </w:p>
    <w:p w:rsidR="00E256CE" w:rsidRDefault="00E256CE" w:rsidP="00E2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32"/>
          <w:lang w:eastAsia="ru-RU"/>
        </w:rPr>
      </w:pPr>
      <w:r w:rsidRPr="0087152E">
        <w:rPr>
          <w:rFonts w:ascii="Times New Roman" w:eastAsia="Times New Roman" w:hAnsi="Times New Roman" w:cs="Times New Roman"/>
          <w:b/>
          <w:bCs/>
          <w:color w:val="0033CC"/>
          <w:sz w:val="28"/>
          <w:szCs w:val="32"/>
          <w:lang w:eastAsia="ru-RU"/>
        </w:rPr>
        <w:t>студентов жизнью Колледжа.</w:t>
      </w:r>
    </w:p>
    <w:p w:rsidR="00E256CE" w:rsidRDefault="00E256CE" w:rsidP="00E256CE">
      <w:pPr>
        <w:tabs>
          <w:tab w:val="left" w:pos="30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375C86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Прочитать утверждения и оценить степень согласия с их содержанием по следующей шкале:</w:t>
      </w:r>
    </w:p>
    <w:p w:rsidR="00E256CE" w:rsidRPr="006A63B1" w:rsidRDefault="00E256CE" w:rsidP="00E256C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Cs w:val="32"/>
          <w:lang w:eastAsia="ru-RU"/>
        </w:rPr>
      </w:pPr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 xml:space="preserve">– </w:t>
      </w:r>
      <w:proofErr w:type="gramStart"/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совершенно согласен</w:t>
      </w:r>
      <w:proofErr w:type="gramEnd"/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;</w:t>
      </w:r>
    </w:p>
    <w:p w:rsidR="00E256CE" w:rsidRPr="006A63B1" w:rsidRDefault="00E256CE" w:rsidP="00E256C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Cs w:val="32"/>
          <w:lang w:eastAsia="ru-RU"/>
        </w:rPr>
      </w:pPr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– согласен;</w:t>
      </w:r>
    </w:p>
    <w:p w:rsidR="00E256CE" w:rsidRPr="006A63B1" w:rsidRDefault="00E256CE" w:rsidP="00E256C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Cs w:val="32"/>
          <w:lang w:eastAsia="ru-RU"/>
        </w:rPr>
      </w:pPr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– трудно сказать;</w:t>
      </w:r>
    </w:p>
    <w:p w:rsidR="00E256CE" w:rsidRPr="006A63B1" w:rsidRDefault="00E256CE" w:rsidP="00E256C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Cs w:val="32"/>
          <w:lang w:eastAsia="ru-RU"/>
        </w:rPr>
      </w:pPr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– не согласен;</w:t>
      </w:r>
    </w:p>
    <w:p w:rsidR="00E256CE" w:rsidRPr="00375C86" w:rsidRDefault="00E256CE" w:rsidP="00E256C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6A63B1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 xml:space="preserve"> – совершенно не согласен </w:t>
      </w:r>
    </w:p>
    <w:tbl>
      <w:tblPr>
        <w:tblStyle w:val="a3"/>
        <w:tblW w:w="0" w:type="auto"/>
        <w:tblBorders>
          <w:top w:val="single" w:sz="8" w:space="0" w:color="0033CC"/>
          <w:left w:val="single" w:sz="8" w:space="0" w:color="0033CC"/>
          <w:bottom w:val="single" w:sz="8" w:space="0" w:color="0033CC"/>
          <w:right w:val="single" w:sz="8" w:space="0" w:color="0033CC"/>
          <w:insideH w:val="single" w:sz="8" w:space="0" w:color="0033CC"/>
          <w:insideV w:val="single" w:sz="8" w:space="0" w:color="0033CC"/>
        </w:tblBorders>
        <w:tblLook w:val="04A0" w:firstRow="1" w:lastRow="0" w:firstColumn="1" w:lastColumn="0" w:noHBand="0" w:noVBand="1"/>
      </w:tblPr>
      <w:tblGrid>
        <w:gridCol w:w="496"/>
        <w:gridCol w:w="5708"/>
        <w:gridCol w:w="2551"/>
        <w:gridCol w:w="1665"/>
      </w:tblGrid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Я иду в Колле</w:t>
            </w: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дж с гр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устью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В Колледже у меня обычно хорошее настроение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В нашей группе хороший классный руководитель</w:t>
            </w:r>
          </w:p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-К нашим преподавателям можно обратиться за советом и помощью в трудной жизненной ситуации (в любой ситуации)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У меня есть любимый преподаватель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В группе я всегда могу высказать свободно своё мнение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 Я считаю, что в нашем Колледже созданы все условия для развития моих способностей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 У меня есть любимые предметы в Колледже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 xml:space="preserve">-Я считаю, что </w:t>
            </w: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Колледже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 xml:space="preserve"> по-настоящему готовит меня к самостоятельной жизни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 w:val="restart"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5708" w:type="dxa"/>
            <w:vMerge w:val="restart"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-На летних каникулах я скучаю по Колледжу</w:t>
            </w: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proofErr w:type="gramStart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согласен</w:t>
            </w:r>
            <w:proofErr w:type="gramEnd"/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трудно сказать;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не согласен;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E256CE" w:rsidTr="00B75FC3">
        <w:trPr>
          <w:trHeight w:val="227"/>
        </w:trPr>
        <w:tc>
          <w:tcPr>
            <w:tcW w:w="0" w:type="auto"/>
            <w:vMerge/>
            <w:vAlign w:val="center"/>
          </w:tcPr>
          <w:p w:rsidR="00E256CE" w:rsidRPr="006A63B1" w:rsidRDefault="00E256CE" w:rsidP="00B75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708" w:type="dxa"/>
            <w:vMerge/>
            <w:vAlign w:val="center"/>
          </w:tcPr>
          <w:p w:rsidR="00E256CE" w:rsidRPr="006A63B1" w:rsidRDefault="00E256CE" w:rsidP="00B75FC3">
            <w:pP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  <w:r w:rsidRPr="006A63B1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  <w:t>совершенно не согласен</w:t>
            </w:r>
          </w:p>
        </w:tc>
        <w:tc>
          <w:tcPr>
            <w:tcW w:w="1665" w:type="dxa"/>
          </w:tcPr>
          <w:p w:rsidR="00E256CE" w:rsidRPr="006A63B1" w:rsidRDefault="00E256CE" w:rsidP="00B75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</w:tbl>
    <w:p w:rsidR="00B33196" w:rsidRDefault="00B33196" w:rsidP="00E256CE">
      <w:bookmarkStart w:id="0" w:name="_GoBack"/>
      <w:bookmarkEnd w:id="0"/>
    </w:p>
    <w:sectPr w:rsidR="00B33196" w:rsidSect="0087152E">
      <w:pgSz w:w="11906" w:h="16838"/>
      <w:pgMar w:top="851" w:right="851" w:bottom="851" w:left="851" w:header="709" w:footer="709" w:gutter="0"/>
      <w:pgBorders w:offsetFrom="page">
        <w:top w:val="single" w:sz="12" w:space="24" w:color="0033CC"/>
        <w:left w:val="single" w:sz="12" w:space="24" w:color="0033CC"/>
        <w:bottom w:val="single" w:sz="12" w:space="24" w:color="0033CC"/>
        <w:right w:val="single" w:sz="12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6"/>
    <w:rsid w:val="00917466"/>
    <w:rsid w:val="00B33196"/>
    <w:rsid w:val="00E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2</cp:revision>
  <dcterms:created xsi:type="dcterms:W3CDTF">2021-09-26T11:04:00Z</dcterms:created>
  <dcterms:modified xsi:type="dcterms:W3CDTF">2021-09-26T11:04:00Z</dcterms:modified>
</cp:coreProperties>
</file>